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2" w:rsidRDefault="00194522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80"/>
        <w:tblW w:w="11448" w:type="dxa"/>
        <w:tblLayout w:type="fixed"/>
        <w:tblLook w:val="0000" w:firstRow="0" w:lastRow="0" w:firstColumn="0" w:lastColumn="0" w:noHBand="0" w:noVBand="0"/>
      </w:tblPr>
      <w:tblGrid>
        <w:gridCol w:w="3168"/>
        <w:gridCol w:w="8280"/>
      </w:tblGrid>
      <w:tr w:rsidR="00194522" w:rsidRPr="001C25A2" w:rsidTr="00F7670A">
        <w:trPr>
          <w:cantSplit/>
          <w:trHeight w:val="2410"/>
        </w:trPr>
        <w:tc>
          <w:tcPr>
            <w:tcW w:w="3168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94522" w:rsidRPr="009F5FB7" w:rsidRDefault="00194522" w:rsidP="00F7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FE0CBB" wp14:editId="4A3B2A9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140970</wp:posOffset>
                  </wp:positionV>
                  <wp:extent cx="1984375" cy="1491615"/>
                  <wp:effectExtent l="0" t="0" r="0" b="0"/>
                  <wp:wrapNone/>
                  <wp:docPr id="2" name="Рисунок 2" descr="C:\Users\User\AppData\Local\Microsoft\Windows\INetCache\Content.Word\-206129456 коп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-206129456 коп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891E29" w:rsidRDefault="00891E29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0A1C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БЛАГОТВОРИТЕЛЬНЫЙ ФОНД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0A1C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«СОЦИАЛЬНЫХ ПРОГРАММ «ТЕРРИТОРИЯ ДОБРА»</w:t>
            </w:r>
          </w:p>
          <w:p w:rsidR="00194522" w:rsidRPr="00500A1C" w:rsidRDefault="00194522" w:rsidP="00F767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BatangChe" w:hAnsi="Times New Roman" w:cs="Times New Roman"/>
                <w:b/>
                <w:bCs/>
                <w:i/>
                <w:spacing w:val="40"/>
                <w:sz w:val="1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0A1C">
              <w:rPr>
                <w:rFonts w:ascii="Times New Roman" w:eastAsia="BatangChe" w:hAnsi="Times New Roman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РЕГИСТРАЦИОННЫЙ №</w:t>
            </w:r>
            <w:proofErr w:type="gramStart"/>
            <w:r w:rsidRPr="00500A1C">
              <w:rPr>
                <w:rFonts w:ascii="Times New Roman" w:eastAsia="BatangChe" w:hAnsi="Times New Roman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1082400000132  ОТ</w:t>
            </w:r>
            <w:proofErr w:type="gramEnd"/>
            <w:r w:rsidRPr="00500A1C">
              <w:rPr>
                <w:rFonts w:ascii="Times New Roman" w:eastAsia="BatangChe" w:hAnsi="Times New Roman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 xml:space="preserve"> 17.01.2008Г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val="en-US" w:eastAsia="ru-RU"/>
              </w:rPr>
              <w:t>Email</w:t>
            </w:r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fond</w:t>
              </w:r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konovalov</w:t>
              </w:r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00A1C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тел/факс.: (3919) 46-53-33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>Юр/адрес: ул. Талнахская 7-</w:t>
            </w:r>
            <w:proofErr w:type="gramStart"/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>21,  г.</w:t>
            </w:r>
            <w:proofErr w:type="gramEnd"/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Норильск, 663305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>П/</w:t>
            </w:r>
            <w:proofErr w:type="gramStart"/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>адрес:  ул.</w:t>
            </w:r>
            <w:proofErr w:type="gramEnd"/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Севастопольская.д.4,</w:t>
            </w:r>
            <w:r w:rsidR="00500A1C"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>пом.3,</w:t>
            </w:r>
            <w:r w:rsidRPr="00500A1C">
              <w:rPr>
                <w:rFonts w:ascii="Times New Roman" w:eastAsia="BatangChe" w:hAnsi="Times New Roman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 г. Норильск  663300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КРАСНОЯРСКОЕ ОТДЕЛЕНИЕ №8646 ПАО СБЕРБАНК Г.КРАСНОЯРСК   БИК 040407627</w:t>
            </w:r>
          </w:p>
          <w:p w:rsidR="00194522" w:rsidRPr="00500A1C" w:rsidRDefault="00194522" w:rsidP="00F7670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Р\СЧ.40703810131160016148 КОР\СЧ.30101810800000000627</w:t>
            </w:r>
          </w:p>
          <w:p w:rsidR="00194522" w:rsidRPr="001C25A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 w:rsidRPr="00500A1C">
              <w:rPr>
                <w:rFonts w:ascii="Times New Roman" w:eastAsia="BatangChe" w:hAnsi="Times New Roman" w:cs="Times New Roman"/>
                <w:bCs/>
                <w:sz w:val="20"/>
                <w:szCs w:val="20"/>
                <w:lang w:eastAsia="ru-RU"/>
              </w:rPr>
              <w:t>ИНН 2457065522 КПП 245701001</w:t>
            </w:r>
          </w:p>
        </w:tc>
      </w:tr>
    </w:tbl>
    <w:p w:rsidR="00500A1C" w:rsidRDefault="00B96A5D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5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6F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Минюста                                                   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28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A5D" w:rsidRPr="00B96A5D" w:rsidRDefault="00500A1C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gramStart"/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Красноярскому краю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9216A7" w:rsidRDefault="009216A7" w:rsidP="009216A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Отчет о деятельности БФ «Социальных программ «Территория добра» </w:t>
      </w: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</w:t>
      </w:r>
      <w:r w:rsidR="00500A1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96A5D" w:rsidRPr="00ED72D4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4498" w:rsidRDefault="00B96A5D" w:rsidP="0066449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Благотворительный фонд «Социальных программ «Территория добра» </w:t>
      </w:r>
    </w:p>
    <w:p w:rsidR="00664498" w:rsidRPr="00664498" w:rsidRDefault="00B96A5D" w:rsidP="00664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</w:t>
      </w:r>
      <w:proofErr w:type="gramEnd"/>
      <w:r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свою</w:t>
      </w:r>
      <w:r w:rsidR="003A0E52"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на территории муниципального образования город</w:t>
      </w:r>
      <w:r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Норильск</w:t>
      </w:r>
      <w:r w:rsidR="002830AA"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Таймырского автономного округа</w:t>
      </w:r>
      <w:r w:rsidRPr="00664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664498" w:rsidRPr="00664498" w:rsidRDefault="00B96A5D" w:rsidP="0066449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49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Основной целью Фонда является формирование имущества и денежных средств </w:t>
      </w:r>
    </w:p>
    <w:p w:rsidR="00664498" w:rsidRDefault="00664498" w:rsidP="0066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="00B96A5D" w:rsidRPr="0066449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основе добровольных имущественных взносов, иных не запрещенных законом поступлений и</w:t>
      </w:r>
      <w:r w:rsidR="00B96A5D" w:rsidRPr="0066449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br/>
      </w:r>
      <w:r w:rsidR="00B96A5D" w:rsidRPr="0066449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использование их на благотворительную деятельность, направленную на создание и внедрение</w:t>
      </w:r>
      <w:r w:rsidR="00B96A5D" w:rsidRPr="0066449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br/>
      </w:r>
      <w:r w:rsidR="00B96A5D" w:rsidRPr="0066449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социальных программ и проектов, социальную поддержку и защиту прав граждан, пропаганду </w:t>
      </w:r>
      <w:r w:rsidR="00B96A5D" w:rsidRPr="0066449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="00B96A5D" w:rsidRPr="0066449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здорового образа жизни, содействие в организации досуга детей и молодежи, оказание материальной и иной помощи всем категориям социально незащищенных лиц независимо от национальности, гражданства, вероисповедания.</w:t>
      </w:r>
    </w:p>
    <w:p w:rsidR="00664498" w:rsidRPr="00664498" w:rsidRDefault="00B96A5D" w:rsidP="0066449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49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Для достижения указанных целей Фонд осуществляет следующие виды </w:t>
      </w:r>
    </w:p>
    <w:p w:rsidR="00B96A5D" w:rsidRPr="00664498" w:rsidRDefault="00B96A5D" w:rsidP="0066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449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деятельности</w:t>
      </w:r>
      <w:proofErr w:type="gramEnd"/>
      <w:r w:rsidRPr="0066449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:</w:t>
      </w:r>
    </w:p>
    <w:p w:rsidR="00B96A5D" w:rsidRPr="00ED72D4" w:rsidRDefault="00B96A5D" w:rsidP="00664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благотворительная  деятельность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(сбор средств и т.п.);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предоставление  услуг социального характера, консультаций, материальной помощи; 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содействие в проведении психологической работы (лекции, семинары, </w:t>
      </w:r>
      <w:proofErr w:type="spell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тренинговые</w:t>
      </w:r>
      <w:proofErr w:type="spell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занятия и индивидуальные консультации) для решения проблем личности;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поддержка социально-культурных инициатив,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работе  с личностью по следующим направлениям: гум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анитарное и художественно-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эстетическое, оздоровительно-профилактическое, спортивное, консультационно-коррекционное, реабилитационное, информационное;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num" w:pos="-396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реализации наи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более перспективных общественно-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полезных проектов по улучшению уровня жизни</w:t>
      </w:r>
      <w:r w:rsidRPr="00ED72D4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;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сотрудничество с государственными, общественными и иными организациями для достижения целей Фонда;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аккумулирование денежных средств на выполнения целевых программ Фонда в установленном законом порядке;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выступление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с инициативами по различным вопросам общественной жизни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, 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направленных на выполнение целей Фонда.</w:t>
      </w:r>
    </w:p>
    <w:p w:rsidR="00B96A5D" w:rsidRPr="00ED72D4" w:rsidRDefault="00B96A5D" w:rsidP="00ED72D4">
      <w:pPr>
        <w:shd w:val="clear" w:color="auto" w:fill="FFFFFF"/>
        <w:tabs>
          <w:tab w:val="left" w:pos="627"/>
        </w:tabs>
        <w:spacing w:after="0" w:line="240" w:lineRule="auto"/>
        <w:ind w:left="154" w:firstLine="3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поступления (включая пожертвования), гранты от российских физических и юридических лиц в 201</w:t>
      </w:r>
      <w:r w:rsidR="00D8488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4234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составили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E6EB5" w:rsidRPr="002E6E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17 266 976</w:t>
      </w:r>
      <w:r w:rsidR="00BB12B3" w:rsidRPr="002E6E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E6EB5">
        <w:rPr>
          <w:rFonts w:ascii="Times New Roman" w:eastAsia="Calibri" w:hAnsi="Times New Roman" w:cs="Times New Roman"/>
          <w:sz w:val="26"/>
          <w:szCs w:val="26"/>
          <w:lang w:eastAsia="ru-RU"/>
        </w:rPr>
        <w:t>рублей.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64498">
        <w:rPr>
          <w:rFonts w:ascii="Times New Roman" w:eastAsia="Calibri" w:hAnsi="Times New Roman" w:cs="Times New Roman"/>
          <w:sz w:val="26"/>
          <w:szCs w:val="26"/>
          <w:lang w:eastAsia="ru-RU"/>
        </w:rPr>
        <w:t>В 2019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Фонд вел свою де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ятельность согласно утвержденным благотворительным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благотворительная помощь по которым составила:</w:t>
      </w:r>
    </w:p>
    <w:p w:rsidR="00B96A5D" w:rsidRPr="00ED72D4" w:rsidRDefault="00B96A5D" w:rsidP="00BB12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«Спорт»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5A536A"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>4 288 399,59</w:t>
      </w:r>
      <w:r w:rsidR="00BB12B3"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5A536A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«Культура»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r w:rsidR="005A536A"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>641</w:t>
      </w:r>
      <w:r w:rsidR="005A536A">
        <w:rPr>
          <w:rFonts w:ascii="Times New Roman" w:eastAsia="Calibri" w:hAnsi="Times New Roman" w:cs="Times New Roman"/>
          <w:sz w:val="26"/>
          <w:szCs w:val="26"/>
          <w:lang w:eastAsia="ru-RU"/>
        </w:rPr>
        <w:t> 266, 24 рублей</w:t>
      </w:r>
    </w:p>
    <w:p w:rsidR="00B96A5D" w:rsidRPr="00ED72D4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«Образование»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A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262 620,60 </w:t>
      </w:r>
      <w:r w:rsidR="00A72CB0"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«Социальная поддержка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A536A">
        <w:rPr>
          <w:rFonts w:ascii="Times New Roman" w:eastAsia="Calibri" w:hAnsi="Times New Roman" w:cs="Times New Roman"/>
          <w:sz w:val="26"/>
          <w:szCs w:val="26"/>
          <w:lang w:eastAsia="ru-RU"/>
        </w:rPr>
        <w:t>3 022 915,</w:t>
      </w:r>
      <w:proofErr w:type="gramStart"/>
      <w:r w:rsidR="005A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94 </w:t>
      </w:r>
      <w:r w:rsidR="00A72CB0"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A536A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proofErr w:type="gramEnd"/>
    </w:p>
    <w:p w:rsidR="006E1C1B" w:rsidRPr="006E1C1B" w:rsidRDefault="006E1C1B" w:rsidP="006E1C1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664498" w:rsidP="004475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Фонд завершил </w:t>
      </w:r>
      <w:proofErr w:type="gramStart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 проекта</w:t>
      </w:r>
      <w:proofErr w:type="gramEnd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72CB0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PoLArt</w:t>
      </w:r>
      <w:proofErr w:type="spellEnd"/>
      <w:r w:rsidR="00A72CB0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2EA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 </w:t>
      </w:r>
      <w:proofErr w:type="gramStart"/>
      <w:r w:rsidR="000512EA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присутствия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социальных проектов </w:t>
      </w:r>
      <w:proofErr w:type="spellStart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«Мир новых возможностей»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447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используя на его реализацию. 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году Ф</w:t>
      </w:r>
      <w:r w:rsidR="001C677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 стал победителем Конкурса социальных проектов </w:t>
      </w:r>
      <w:proofErr w:type="spellStart"/>
      <w:proofErr w:type="gramStart"/>
      <w:r w:rsidR="001C677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1C677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gramEnd"/>
      <w:r w:rsidR="001C677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новых возможностей» в номинациях «Полюс ВОЗРОЖДЕНИЯ»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приступил к 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</w:t>
      </w:r>
      <w:proofErr w:type="spellStart"/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грантового</w:t>
      </w:r>
      <w:proofErr w:type="spellEnd"/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</w:t>
      </w:r>
      <w:proofErr w:type="spellStart"/>
      <w:r w:rsidR="000512EA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PoLArt</w:t>
      </w:r>
      <w:proofErr w:type="spellEnd"/>
      <w:r w:rsidR="000512EA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Поговори со мной об искусстве» с </w:t>
      </w:r>
      <w:proofErr w:type="gramStart"/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грантовых</w:t>
      </w:r>
      <w:proofErr w:type="spellEnd"/>
      <w:proofErr w:type="gramEnd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4475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1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829 340,17 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 </w:t>
      </w:r>
      <w:proofErr w:type="spellStart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ARTic</w:t>
      </w:r>
      <w:proofErr w:type="spellEnd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-резиденция реализ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уется в партнерстве с Музейно-выставочным комплексом «Музей 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Норильска»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Благотворительной программы «КУЛЬТУРА»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 на развитие культурных инициатив, а также для организации площадки </w:t>
      </w:r>
      <w:proofErr w:type="spellStart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фандрайзинга</w:t>
      </w:r>
      <w:proofErr w:type="spellEnd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7BA7" w:rsidRDefault="00117BA7" w:rsidP="000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ED72D4" w:rsidRDefault="00262549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BA7" w:rsidRPr="004475E0" w:rsidRDefault="00891E29" w:rsidP="00117B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hyperlink r:id="rId7" w:history="1">
        <w:r w:rsidR="004475E0" w:rsidRPr="004475E0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Народная акция</w:t>
        </w:r>
        <w:r w:rsidR="00117BA7" w:rsidRPr="004475E0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"Сбор средств на изготовление и установку памятника </w:t>
        </w:r>
      </w:hyperlink>
      <w:r w:rsidR="004475E0" w:rsidRPr="004475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горняку» </w:t>
      </w:r>
      <w:r w:rsidR="00117BA7" w:rsidRPr="004475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117BA7" w:rsidRDefault="00771ED1" w:rsidP="00117BA7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инициативная группа жителей города обратились с просьбой </w:t>
      </w:r>
      <w:r w:rsidR="0011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47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народной акции</w:t>
      </w:r>
      <w:r w:rsidR="0011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«Установка скульптуры горняка» было привлечено и направлено на финансирование проектов –</w:t>
      </w:r>
      <w:r w:rsidR="006E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835 000,00 </w:t>
      </w:r>
      <w:r w:rsidR="00117BA7" w:rsidRPr="0011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рублей.</w:t>
      </w:r>
    </w:p>
    <w:p w:rsidR="001F472A" w:rsidRDefault="001F472A" w:rsidP="00117BA7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72A" w:rsidRPr="00ED72D4" w:rsidRDefault="001F472A" w:rsidP="001F4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="000512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I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Открытый</w:t>
      </w:r>
      <w:r w:rsidRPr="00D848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краевой Т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урнир по </w:t>
      </w:r>
      <w:proofErr w:type="gramStart"/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боксу  </w:t>
      </w:r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на</w:t>
      </w:r>
      <w:proofErr w:type="gramEnd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призы компании «</w:t>
      </w:r>
      <w:proofErr w:type="spellStart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Жар.Птица</w:t>
      </w:r>
      <w:proofErr w:type="spellEnd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»</w:t>
      </w:r>
    </w:p>
    <w:p w:rsidR="001F472A" w:rsidRPr="00ED72D4" w:rsidRDefault="001F472A" w:rsidP="001F47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организуются с целью популяризации, пропаганды и развития бокса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посредством реализации следующих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повышение спортивного мастерства участников соревнований;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развитие дружественных связей с боксерами других регионов России;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выполнение нормативных требований ЕВСК;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популяризация физической культуры и спорта, здорового образа жизни.</w:t>
      </w:r>
    </w:p>
    <w:p w:rsidR="001F472A" w:rsidRPr="00ED72D4" w:rsidRDefault="001F472A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 проходил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0512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среди юных боксеров г. Норильска. 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соревнованиях приняли участие юноши в пяти возрастных категориях. Соревнования проводятся по «олимпийской системе», с выбыванием после первого поражения. Участники, занявшие призовые места были награждены кубками, медалями, грамотами и памятными сувенирами. Так же были награждены специальными призами победители в номинациях: «Лучший боксер соревнований», «Боксер, показавший лучшую технику», «Боксер, проявивший волю к победе».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соревнованиях приняли участие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спортсменов из МО город Норильск и Дудинки.</w:t>
      </w:r>
    </w:p>
    <w:p w:rsidR="001F472A" w:rsidRPr="000512EA" w:rsidRDefault="001F472A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Организаторами Турнира являются: 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группа компании «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Жар.Птица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благотворительный фонд «Социальных программ «Территория добра» при поддержке Федерации бокса и муниципального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  «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Управление по спорту и туризму Администрации города Норильска».</w:t>
      </w:r>
      <w:r w:rsidR="000512EA" w:rsidRPr="000512E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512EA" w:rsidRPr="000512EA" w:rsidRDefault="000512EA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организацию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Турнира </w:t>
      </w:r>
      <w:r w:rsidR="00771E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E1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было</w:t>
      </w:r>
      <w:proofErr w:type="gramEnd"/>
      <w:r w:rsidR="006E1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расходовано </w:t>
      </w:r>
      <w:r w:rsidR="006E1C1B" w:rsidRPr="006E1C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572 256,09 рублей</w:t>
      </w:r>
      <w:r w:rsidR="006E1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74DE0" w:rsidRDefault="00974DE0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74DE0" w:rsidRPr="00974DE0" w:rsidRDefault="00974DE0" w:rsidP="00974DE0">
      <w:pPr>
        <w:pStyle w:val="a5"/>
        <w:numPr>
          <w:ilvl w:val="0"/>
          <w:numId w:val="4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Партнерский проект фонда и Норильского техникума промышленных технологий и сервиса – спортивный клуб «Зевс»</w:t>
      </w:r>
    </w:p>
    <w:p w:rsidR="00974DE0" w:rsidRDefault="00974DE0" w:rsidP="000512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проекта проведена Спартакиада среди студентов 5 образовательных учреждений, волонтерских объединений и представителей бизнес-сообществ. Клуб способствует развитию на территории спортивных инициатив среди студенческой молодежи. Сборная команда клуба участвовала в выездных Всероссийских соревнованиях по мини-футболу и получила специальный приз организаторов матча.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Спортсмены «Зевса» - лидеры по сдаче норм ГТО в городе. На площадке клуба развивается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волонтеское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движение: ребята постоянные участники всех благотворительных акций фонда.</w:t>
      </w:r>
    </w:p>
    <w:p w:rsidR="000512EA" w:rsidRPr="00974DE0" w:rsidRDefault="000512EA" w:rsidP="000512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организацию деятельности спортивного клуба было расходовано: </w:t>
      </w:r>
      <w:r w:rsidR="0074675A" w:rsidRPr="0074675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282 587,00</w:t>
      </w:r>
    </w:p>
    <w:p w:rsidR="00B96A5D" w:rsidRPr="00ED72D4" w:rsidRDefault="00B96A5D" w:rsidP="0097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771ED1" w:rsidRDefault="00B96A5D" w:rsidP="00ED72D4">
      <w:pPr>
        <w:numPr>
          <w:ilvl w:val="0"/>
          <w:numId w:val="4"/>
        </w:numPr>
        <w:tabs>
          <w:tab w:val="num" w:pos="-411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71E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Акция «</w:t>
      </w:r>
      <w:r w:rsidR="0016051D" w:rsidRPr="00771E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Рождественские и </w:t>
      </w:r>
      <w:r w:rsidRPr="00771E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Пасхальные встречи»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</w:t>
      </w:r>
      <w:r w:rsidR="00754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 с 1 декабря по 31 декабря 2019</w:t>
      </w:r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Фондом реализовывался Социальный проект: «Рождественские встречи с «Вдохновением». 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проекта является духовно-нравственное воспитание общества через проявление уважения, заботы, сопереживания к пожилым, одиноким, болеющим людям по средствам организации тематических мероприятий и посещения на дому, в медицинских учреждениях и учреждениях социальной направленности, с концертной и просветительской программой.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r w:rsidR="004475E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 проекту было охвачено 250</w:t>
      </w: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из целевой группы (одинокие пожилые люди, самостоятельно проживающие или находящиеся в Отделении временного пребывания </w:t>
      </w:r>
      <w:proofErr w:type="gramStart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КЦСОН,  района</w:t>
      </w:r>
      <w:proofErr w:type="gramEnd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одинокие люди, проходящие лечение в учреждениях здравоохранения; неработающие пенсионеры г. Норильска; участники коллектива Хор пожилых людей «Вдохновение»; люди, попавшие в трудную жизненную ситуацию. Были организованы и проведены 5 мероприятий включающих в себя праздничный концерт, просветительскую беседу, вручение сладких подарков и сувениров к праздникам «Новый год» и «Рождество», длительностью 1-2 часа каждое. Команды добровольцев организовали поздравительные программы с вручением сладких подарков и открыток в костюмах Деда Мороза и Снегурочки. </w:t>
      </w:r>
    </w:p>
    <w:p w:rsidR="00B96A5D" w:rsidRDefault="004475E0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в 2019</w:t>
      </w:r>
      <w:r w:rsidR="0016051D"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Благотворительным фондом «Социальных программ «Территория добра» были организованы и проведены следующие благотворительные мероприятия и акции:</w:t>
      </w:r>
      <w:r w:rsidR="0072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Норильске, в связи с неблагоприятными климатическими условиями, существует острая проблема общения и взаимодействия граждан, особенно пожилого возраста, многие из них остаются, одиноки, социальные работники  лишь выполняют свои прямые обязанности, а такие потребности как общение, взаимопомощь, сопереживание, полезность обществу, самореализация остаются для данной категории людей недоступны. Чтобы исправить положение вещей и расширить возможности людей «золотой поры» Фондом был реализован проект «Пасхальные </w:t>
      </w:r>
      <w:proofErr w:type="gramStart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»</w:t>
      </w:r>
      <w:proofErr w:type="gramEnd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период </w:t>
      </w:r>
      <w:proofErr w:type="spellStart"/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предпасхальной</w:t>
      </w:r>
      <w:proofErr w:type="spellEnd"/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недели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и волонтерами Фонда были проведены:</w:t>
      </w:r>
    </w:p>
    <w:p w:rsidR="00B96A5D" w:rsidRPr="00ED72D4" w:rsidRDefault="00262549" w:rsidP="00FE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271387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Добровольцы Фонда поздравили </w:t>
      </w:r>
      <w:proofErr w:type="gramStart"/>
      <w:r w:rsidR="004475E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51</w:t>
      </w:r>
      <w:r w:rsidR="00FE00B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одиноких</w:t>
      </w:r>
      <w:proofErr w:type="gram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пожилых людей на дому, подарив им освященные пасхальные наборы, небольшую концертную программу и свое тепло и заботу. </w:t>
      </w:r>
    </w:p>
    <w:p w:rsidR="00B96A5D" w:rsidRDefault="00FE00B9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естры милосердия и участники МОО «Центр милосердия города Норильска» (партнеры Фонда в этой </w:t>
      </w:r>
      <w:proofErr w:type="gram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акции)  традиционно</w:t>
      </w:r>
      <w:proofErr w:type="gram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навестили людей в отделении временного пребывания в КЦСОН (</w:t>
      </w:r>
      <w:proofErr w:type="spell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Талнаха</w:t>
      </w:r>
      <w:proofErr w:type="spell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 и тяжелобольных людей в хосписе </w:t>
      </w:r>
      <w:r w:rsidR="00B96A5D" w:rsidRPr="00ED72D4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Городской больницы №1 </w:t>
      </w:r>
      <w:proofErr w:type="spell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Оганера</w:t>
      </w:r>
      <w:proofErr w:type="spell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с пасхальными благотворительными наборами от Фонда.</w:t>
      </w:r>
    </w:p>
    <w:p w:rsidR="00ED6C98" w:rsidRPr="00ED72D4" w:rsidRDefault="00ED6C98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70EA6" w:rsidRPr="00ED72D4" w:rsidRDefault="00D70EA6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6ECC" w:rsidRPr="00ED72D4" w:rsidRDefault="00771ED1" w:rsidP="00ED72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Акция </w:t>
      </w:r>
      <w:r w:rsidR="00B96A5D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«</w:t>
      </w:r>
      <w:proofErr w:type="gramEnd"/>
      <w:r w:rsidR="00B96A5D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Сбор средств на </w:t>
      </w:r>
      <w:r w:rsidR="00D70E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лечение Влада Карасева», д-</w:t>
      </w:r>
      <w:r w:rsidR="00010D0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з: СМА (спинно-мозговая атрофия</w:t>
      </w:r>
      <w:r w:rsidR="00D70E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мышц)</w:t>
      </w:r>
    </w:p>
    <w:p w:rsidR="00B96A5D" w:rsidRPr="00ED72D4" w:rsidRDefault="00B96A5D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Фонд совместно с партн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ерами и добровольцами организо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вал сбор сре</w:t>
      </w:r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дств для оказания помощи молодому человеку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пользу </w:t>
      </w:r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Владислава проводились волонтерские </w:t>
      </w:r>
      <w:proofErr w:type="spellStart"/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фандрайзинговые</w:t>
      </w:r>
      <w:proofErr w:type="spellEnd"/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акции, принимались частные пожертвования, </w:t>
      </w:r>
    </w:p>
    <w:p w:rsidR="00B96A5D" w:rsidRDefault="00C628FF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>редства были направлены</w:t>
      </w:r>
      <w:r w:rsidR="0027138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7138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приобретение</w:t>
      </w:r>
      <w:proofErr w:type="gramEnd"/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расходных материалов для </w:t>
      </w:r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дыхательных аппаратов, а также специального питания. </w:t>
      </w:r>
    </w:p>
    <w:p w:rsidR="00771ED1" w:rsidRDefault="00771ED1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ED1" w:rsidRDefault="00771ED1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ED1" w:rsidRPr="00ED72D4" w:rsidRDefault="00771ED1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05D" w:rsidRPr="00ED72D4" w:rsidRDefault="0038605D" w:rsidP="00ED72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FF" w:rsidRPr="00771ED1" w:rsidRDefault="00771ED1" w:rsidP="00771ED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Акция </w:t>
      </w:r>
      <w:r w:rsidR="00ED6C98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«</w:t>
      </w:r>
      <w:proofErr w:type="gramEnd"/>
      <w:r w:rsidR="00ED6C98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Сбор средств на </w:t>
      </w:r>
      <w:r w:rsidR="00ED6C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лечение </w:t>
      </w:r>
      <w:proofErr w:type="spellStart"/>
      <w:r w:rsidR="00ED6C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Захры</w:t>
      </w:r>
      <w:proofErr w:type="spellEnd"/>
      <w:r w:rsidR="00ED6C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D6C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Халиловой</w:t>
      </w:r>
      <w:proofErr w:type="spellEnd"/>
      <w:r w:rsidR="00ED6C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», д-з: онкология костного мозга </w:t>
      </w:r>
    </w:p>
    <w:p w:rsidR="00C628FF" w:rsidRPr="00C628FF" w:rsidRDefault="00C628FF" w:rsidP="00517E86">
      <w:pPr>
        <w:spacing w:after="0" w:line="240" w:lineRule="auto"/>
        <w:ind w:left="505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8-летней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Захры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Халиловой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онкология костного мозга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(Острый </w:t>
      </w:r>
      <w:proofErr w:type="spellStart"/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>лимфобластный</w:t>
      </w:r>
      <w:proofErr w:type="spellEnd"/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лейкоз).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Девочка – житель Норильска, но лечение проходит в </w:t>
      </w:r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республике Азербайджан (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Центр Талассемии </w:t>
      </w:r>
      <w:proofErr w:type="spellStart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г.Баку</w:t>
      </w:r>
      <w:proofErr w:type="spellEnd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на платной основе. Из-за нестабильного состояния ее нельзя транспортировать. Фонд помогает семье частично компенсировать затраты на лечение, так как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семье </w:t>
      </w:r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работает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зарабатывает </w:t>
      </w:r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только отец.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D6C98" w:rsidRPr="00ED72D4" w:rsidRDefault="00ED6C98" w:rsidP="00ED6C98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ED6C98" w:rsidRDefault="00ED6C98" w:rsidP="00ED6C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Благотворительная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акция  «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Добрые окна» в поддержку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благополучателя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Фонда по программе «Наши дети» - Дениса Рыжкова</w:t>
      </w:r>
    </w:p>
    <w:p w:rsidR="004475E0" w:rsidRPr="00C628FF" w:rsidRDefault="004475E0" w:rsidP="00771ED1">
      <w:pPr>
        <w:pStyle w:val="a5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75E0">
        <w:rPr>
          <w:rFonts w:ascii="Times New Roman" w:eastAsia="Calibri" w:hAnsi="Times New Roman" w:cs="Times New Roman"/>
          <w:sz w:val="26"/>
          <w:szCs w:val="26"/>
          <w:lang w:eastAsia="ru-RU"/>
        </w:rPr>
        <w:t>Партнерская организация</w:t>
      </w:r>
      <w:r w:rsid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фонда – ООО </w:t>
      </w:r>
      <w:r w:rsid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«Мастер </w:t>
      </w:r>
      <w:proofErr w:type="gramStart"/>
      <w:r w:rsid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Окон» </w:t>
      </w:r>
      <w:r w:rsidRPr="00447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инициировала</w:t>
      </w:r>
      <w:proofErr w:type="gramEnd"/>
      <w:r w:rsidRPr="00447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проведение благотворительной акции </w:t>
      </w:r>
      <w:r w:rsidRP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поддержку </w:t>
      </w:r>
      <w:proofErr w:type="spellStart"/>
      <w:r w:rsidR="00B6103D" w:rsidRPr="00C628FF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благополучателя</w:t>
      </w:r>
      <w:proofErr w:type="spellEnd"/>
      <w:r w:rsidR="00B6103D" w:rsidRP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фонда по программе «НАШИ ДЕТИ», Рыжкова Дениса, 6 лет, д/з: аутизм</w:t>
      </w:r>
      <w:r w:rsidR="00C628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Из  собранных</w:t>
      </w:r>
      <w:proofErr w:type="gramEnd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были оплачены 2 реабилитации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Дениса </w:t>
      </w:r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в РИАЦЕНТРЕ (</w:t>
      </w:r>
      <w:proofErr w:type="spellStart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г.Оренбург</w:t>
      </w:r>
      <w:proofErr w:type="spellEnd"/>
      <w:r w:rsidR="00A01A56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ED6C98" w:rsidRPr="00ED72D4" w:rsidRDefault="00ED6C98" w:rsidP="00ED6C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ED6C98" w:rsidRDefault="00ED6C98" w:rsidP="00ED6C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Благотворительная акция «Добрая цветочная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история»  в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поддержку благотворительной программы «Наши дети»</w:t>
      </w:r>
    </w:p>
    <w:p w:rsidR="00A01A56" w:rsidRPr="00A01A56" w:rsidRDefault="00A01A56" w:rsidP="00771ED1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фонд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4 раз инициировал проведение акции «Дети вместо цветов/Добрая цветочная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история» с целью продвижения приоритетной благотворительной </w:t>
      </w:r>
      <w:proofErr w:type="gramStart"/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>фонда</w:t>
      </w:r>
      <w:proofErr w:type="gramEnd"/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«Социальная поддержка/НАШИ ДЕТИ», </w:t>
      </w:r>
      <w:r w:rsidR="00C368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</w:t>
      </w:r>
      <w:r w:rsidR="00517E8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информирования жителей города о деятельности фонда, формирования правильное представление о жизненных ценностях, благотворительности, воспитания отзывчивости и сопереживания.</w:t>
      </w:r>
    </w:p>
    <w:p w:rsidR="00ED6C98" w:rsidRDefault="00ED6C98" w:rsidP="00517E86">
      <w:pPr>
        <w:pStyle w:val="a5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ED6C98" w:rsidRDefault="00ED6C98" w:rsidP="00ED6C98">
      <w:pPr>
        <w:pStyle w:val="a5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8D6ECC" w:rsidRDefault="009E0770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Благотворительный </w:t>
      </w:r>
      <w:r w:rsidR="00771ED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городской </w:t>
      </w: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фестиваль «Добрый город Норильск»</w:t>
      </w:r>
    </w:p>
    <w:p w:rsidR="009E0770" w:rsidRPr="00ED72D4" w:rsidRDefault="00517E86" w:rsidP="00771ED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EE021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декаб</w:t>
      </w:r>
      <w:r w:rsidR="00EE021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ря в СРК «Арена» прошел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EE021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лаготворительный фестиваль «Добрый Норильск». Инициатором и организатором Фестиваля выступил БФ «Социальных программ «Территория добра».  Партнеры и орга</w:t>
      </w:r>
      <w:r w:rsidR="00B30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низации-участники </w:t>
      </w:r>
      <w:proofErr w:type="gramStart"/>
      <w:r w:rsidR="00B30B97">
        <w:rPr>
          <w:rFonts w:ascii="Times New Roman" w:eastAsia="Calibri" w:hAnsi="Times New Roman" w:cs="Times New Roman"/>
          <w:sz w:val="26"/>
          <w:szCs w:val="26"/>
          <w:lang w:eastAsia="ru-RU"/>
        </w:rPr>
        <w:t>Фестиваля  –</w:t>
      </w:r>
      <w:proofErr w:type="gramEnd"/>
      <w:r w:rsidR="00B30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НКО (некоммерческие организации - 4 из которых – благотворител</w:t>
      </w:r>
      <w:r w:rsidR="00C368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ьные организации </w:t>
      </w:r>
      <w:proofErr w:type="spellStart"/>
      <w:r w:rsidR="00C368C7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C368C7">
        <w:rPr>
          <w:rFonts w:ascii="Times New Roman" w:eastAsia="Calibri" w:hAnsi="Times New Roman" w:cs="Times New Roman"/>
          <w:sz w:val="26"/>
          <w:szCs w:val="26"/>
          <w:lang w:eastAsia="ru-RU"/>
        </w:rPr>
        <w:t>), 8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образовательных учреждений </w:t>
      </w:r>
      <w:proofErr w:type="spellStart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Таймырский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колледж искусств (</w:t>
      </w:r>
      <w:proofErr w:type="spellStart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г.Дудинка</w:t>
      </w:r>
      <w:proofErr w:type="spellEnd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3 учреждения культуры, 10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– представители бизнеса и индивидуальные предприниматели,  2 общественные организации,  Молодежный центр Ад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министрации города Норильска, 11 творческ</w:t>
      </w:r>
      <w:r w:rsidR="00C368C7">
        <w:rPr>
          <w:rFonts w:ascii="Times New Roman" w:eastAsia="Calibri" w:hAnsi="Times New Roman" w:cs="Times New Roman"/>
          <w:sz w:val="26"/>
          <w:szCs w:val="26"/>
          <w:lang w:eastAsia="ru-RU"/>
        </w:rPr>
        <w:t>их объединений, 30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– представители творческого сообще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ства города Норильска. П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артнер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Фестиваля – ЗФ ПАО ГМК «Норильский никель»</w:t>
      </w:r>
      <w:r w:rsidR="003941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Администрация </w:t>
      </w:r>
      <w:proofErr w:type="spellStart"/>
      <w:r w:rsidR="0039413F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82EA5" w:rsidRDefault="00C368C7" w:rsidP="00771E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Благотворительной ярмарки Фестиваля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было организовано широкое информирование 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деятельности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НКО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территории. К участию в фестивале было привлечено более 1,5 тыс. человек разных возрастных категорий. Успешно прошла благотворительная акция «Купи и передай», в рамках </w:t>
      </w:r>
    </w:p>
    <w:p w:rsidR="0021094A" w:rsidRPr="00E051B0" w:rsidRDefault="0021094A" w:rsidP="0011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2EA5" w:rsidRPr="00E051B0" w:rsidRDefault="00582EA5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Волон</w:t>
      </w:r>
      <w:r w:rsidR="0011540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терские акции</w:t>
      </w:r>
    </w:p>
    <w:p w:rsidR="0011540D" w:rsidRDefault="00461807" w:rsidP="00771ED1">
      <w:pPr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Волонтерские проекты стали неотъемлемой частью работы фонда.  </w:t>
      </w:r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было организовано более 10 масштабных волонтерских акций, в числе которых</w:t>
      </w:r>
      <w:r w:rsidR="0011540D" w:rsidRPr="00115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#</w:t>
      </w:r>
      <w:proofErr w:type="spellStart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Щедрыйвторник</w:t>
      </w:r>
      <w:r w:rsidR="0011540D" w:rsidRPr="0011540D">
        <w:rPr>
          <w:rFonts w:ascii="Times New Roman" w:eastAsia="Calibri" w:hAnsi="Times New Roman" w:cs="Times New Roman"/>
          <w:sz w:val="26"/>
          <w:szCs w:val="26"/>
          <w:lang w:eastAsia="ru-RU"/>
        </w:rPr>
        <w:t>#</w:t>
      </w:r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Помогаембезрамок</w:t>
      </w:r>
      <w:r w:rsidR="0011540D" w:rsidRPr="0011540D">
        <w:rPr>
          <w:rFonts w:ascii="Times New Roman" w:eastAsia="Calibri" w:hAnsi="Times New Roman" w:cs="Times New Roman"/>
          <w:sz w:val="26"/>
          <w:szCs w:val="26"/>
          <w:lang w:eastAsia="ru-RU"/>
        </w:rPr>
        <w:t>#</w:t>
      </w:r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Помогаемотдуши</w:t>
      </w:r>
      <w:proofErr w:type="spellEnd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«Дюжина добрых лет», «Гавайская вечеринка за Полярным кругом», «Добрые </w:t>
      </w:r>
      <w:proofErr w:type="spellStart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квадро</w:t>
      </w:r>
      <w:proofErr w:type="spellEnd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«Масленица», </w:t>
      </w:r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«Спасибо деду за Победу», «Добрая молодежь», «</w:t>
      </w:r>
      <w:r w:rsid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Карнавал в </w:t>
      </w:r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День защиты детей», «</w:t>
      </w:r>
      <w:proofErr w:type="spellStart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>ДоброКот</w:t>
      </w:r>
      <w:proofErr w:type="spellEnd"/>
      <w:r w:rsidR="00115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«Люди, Как Люди» и др. </w:t>
      </w:r>
    </w:p>
    <w:p w:rsidR="00771ED1" w:rsidRDefault="00771ED1" w:rsidP="0011540D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ED1" w:rsidRDefault="0016051D" w:rsidP="00771ED1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771ED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Акция «Книжный червь» </w:t>
      </w:r>
    </w:p>
    <w:p w:rsidR="0016051D" w:rsidRPr="00771ED1" w:rsidRDefault="0016051D" w:rsidP="00771ED1">
      <w:pPr>
        <w:pStyle w:val="a5"/>
        <w:ind w:left="505"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Волонтерская акция основана на принципах </w:t>
      </w:r>
      <w:proofErr w:type="spellStart"/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буккроссинга</w:t>
      </w:r>
      <w:proofErr w:type="spellEnd"/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призвана возрождать традиции чтения книг на бумажном носителе. Продолжается с 2015 года. Добровольцы фонда принимали   книги у населения и проводили акции в общественных местах с целью популяризации чтения </w:t>
      </w:r>
      <w:r w:rsidR="002E6EB5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2E6EB5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кни</w:t>
      </w:r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proofErr w:type="spellEnd"/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вовлечения жителей города в читательскую среду</w:t>
      </w:r>
      <w:r w:rsidR="00771ED1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Всего по акции собрано более 500 </w:t>
      </w:r>
      <w:proofErr w:type="gramStart"/>
      <w:r w:rsidR="00771ED1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книг.</w:t>
      </w:r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Находится в постоянном обмене поря</w:t>
      </w:r>
      <w:r w:rsidR="00771ED1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дка </w:t>
      </w:r>
      <w:proofErr w:type="gramStart"/>
      <w:r w:rsidR="00771ED1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200</w:t>
      </w:r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книг</w:t>
      </w:r>
      <w:proofErr w:type="gramEnd"/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40A5A" w:rsidRPr="00ED72D4" w:rsidRDefault="00582EA5" w:rsidP="001605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Благ</w:t>
      </w:r>
      <w:r w:rsidR="00B30B9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отворительный забег «Норильск, беги со мной!»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771ED1" w:rsidRDefault="00771ED1" w:rsidP="00771E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</w:t>
      </w:r>
      <w:r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>13</w:t>
      </w:r>
      <w:r w:rsidR="00B30B97" w:rsidRPr="00771E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0B97" w:rsidRPr="00FF38DC">
        <w:rPr>
          <w:rFonts w:ascii="Times New Roman" w:eastAsia="Calibri" w:hAnsi="Times New Roman" w:cs="Times New Roman"/>
          <w:sz w:val="26"/>
          <w:szCs w:val="26"/>
          <w:lang w:eastAsia="ru-RU"/>
        </w:rPr>
        <w:t>июля</w:t>
      </w:r>
      <w:r w:rsidR="00B30B9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2019</w:t>
      </w:r>
      <w:r w:rsidR="00FF38DC" w:rsidRP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состоялся</w:t>
      </w:r>
      <w:proofErr w:type="gramEnd"/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четвертый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творительный забег «Норильск, беги со мной!»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И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нициатор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Благотворительного 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забега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2016 году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выступил Комбинат добра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 В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олонте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рский проект Норильского никеля в партнерстве с Благотворительным фондом «Социальных программ «Территория добра»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Администрацией города Норильска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Самое крупное благотворительное мероприятие городского масштаба. </w:t>
      </w:r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Финансирование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организационных 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>расходов осуществлялось</w:t>
      </w:r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счет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грантовых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Норникеля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Собранные на забеге средства помогли 6 маленьким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норильчанам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благополучателям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«НАШИ ДЕТИ» пройти лечение в лучших клиниках страны.</w:t>
      </w:r>
    </w:p>
    <w:p w:rsidR="006E1C1B" w:rsidRDefault="006E1C1B" w:rsidP="00771E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На организацию проекта из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грантовых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было потрачено </w:t>
      </w:r>
      <w:r w:rsidRPr="006E1C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968 275 рублей.</w:t>
      </w:r>
    </w:p>
    <w:p w:rsidR="006E1C1B" w:rsidRDefault="006E1C1B" w:rsidP="00771E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В ходе забега собрано - </w:t>
      </w:r>
      <w:r w:rsidRPr="006E1C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 миллион 388 тысяч рублей</w:t>
      </w:r>
    </w:p>
    <w:p w:rsidR="00C412F4" w:rsidRDefault="00582EA5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C412F4" w:rsidRPr="00ED72D4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</w:t>
      </w:r>
      <w:r w:rsidR="00DE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DE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БФ «Социальных программ «Территория добра» на о</w:t>
      </w:r>
      <w:r w:rsidR="00DE469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сновном месте работы трудилось 2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привлекались специалисты по договорам ГПХ. Привлекались добровольцы для участия в благотворительных акциях, проектах и в помощь при организации работы Фонда,</w:t>
      </w:r>
      <w:r w:rsidR="00DE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число которых составило 5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человек.  Количество человек, принявших участие в меропр</w:t>
      </w:r>
      <w:r w:rsidR="00DE4690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иятиях, проводимых Фондом в 2019</w:t>
      </w:r>
      <w:r w:rsidR="00FF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составило более 35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человек.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Высшим коллегиальным органом управления Фонда является Общее с</w:t>
      </w:r>
      <w:r w:rsidR="00DE4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обрание участников Фонда. В 2019 году в него </w:t>
      </w:r>
      <w:proofErr w:type="gramStart"/>
      <w:r w:rsidR="00DE4690">
        <w:rPr>
          <w:rFonts w:ascii="Times New Roman" w:eastAsia="Calibri" w:hAnsi="Times New Roman" w:cs="Times New Roman"/>
          <w:sz w:val="26"/>
          <w:szCs w:val="26"/>
          <w:lang w:eastAsia="ru-RU"/>
        </w:rPr>
        <w:t>входило  4</w:t>
      </w:r>
      <w:proofErr w:type="gram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человек</w:t>
      </w:r>
      <w:r w:rsidR="00DE469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412F4" w:rsidRPr="00ED72D4" w:rsidRDefault="00FF38DC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Налоговыми органами в 2018</w:t>
      </w:r>
      <w:r w:rsidR="00C412F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проверок не осуществлялось.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DE4690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E46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Благотворительный фонд «Социальных программ «Территория добра» информирует вас о намерении продолжения деятельности согл</w:t>
      </w:r>
      <w:r w:rsidR="00FF38DC" w:rsidRPr="00DE46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асно Уставу организации в 2019</w:t>
      </w:r>
      <w:r w:rsidRPr="00DE46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году.</w:t>
      </w:r>
    </w:p>
    <w:p w:rsidR="00C412F4" w:rsidRPr="00DE4690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 фонда                                                                                       Н.Н. Солодовник</w:t>
      </w: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D84880" w:rsidRDefault="00582EA5" w:rsidP="00D84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E4690">
        <w:rPr>
          <w:rFonts w:ascii="Times New Roman" w:eastAsia="Calibri" w:hAnsi="Times New Roman" w:cs="Times New Roman"/>
          <w:sz w:val="26"/>
          <w:szCs w:val="26"/>
          <w:lang w:eastAsia="ru-RU"/>
        </w:rPr>
        <w:t>8(391)9 465333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96A5D" w:rsidRPr="00ED72D4">
        <w:rPr>
          <w:rFonts w:ascii="Times New Roman" w:eastAsia="Calibri" w:hAnsi="Times New Roman" w:cs="Times New Roman"/>
          <w:lang w:eastAsia="ru-RU"/>
        </w:rPr>
        <w:t xml:space="preserve">8 913 504 22 33 </w:t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D72D4">
        <w:rPr>
          <w:rFonts w:ascii="Times New Roman" w:eastAsia="Calibri" w:hAnsi="Times New Roman" w:cs="Times New Roman"/>
          <w:lang w:eastAsia="ru-RU"/>
        </w:rPr>
        <w:t>(</w:t>
      </w:r>
      <w:r w:rsidR="00ED72D4">
        <w:rPr>
          <w:rFonts w:ascii="Times New Roman" w:eastAsia="Calibri" w:hAnsi="Times New Roman" w:cs="Times New Roman"/>
          <w:lang w:eastAsia="ru-RU"/>
        </w:rPr>
        <w:t xml:space="preserve">Солодовник </w:t>
      </w:r>
      <w:r w:rsidRPr="00ED72D4">
        <w:rPr>
          <w:rFonts w:ascii="Times New Roman" w:eastAsia="Calibri" w:hAnsi="Times New Roman" w:cs="Times New Roman"/>
          <w:lang w:eastAsia="ru-RU"/>
        </w:rPr>
        <w:t>Наталья Николаевна)</w:t>
      </w:r>
    </w:p>
    <w:p w:rsidR="002D1F87" w:rsidRPr="00ED72D4" w:rsidRDefault="002D1F87" w:rsidP="00ED72D4">
      <w:pPr>
        <w:spacing w:after="0" w:line="240" w:lineRule="auto"/>
        <w:rPr>
          <w:rFonts w:ascii="Times New Roman" w:hAnsi="Times New Roman" w:cs="Times New Roman"/>
        </w:rPr>
      </w:pPr>
    </w:p>
    <w:sectPr w:rsidR="002D1F87" w:rsidRPr="00ED72D4" w:rsidSect="001C677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FBA"/>
    <w:multiLevelType w:val="hybridMultilevel"/>
    <w:tmpl w:val="D042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C4891"/>
    <w:multiLevelType w:val="hybridMultilevel"/>
    <w:tmpl w:val="6A547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66D73"/>
    <w:multiLevelType w:val="hybridMultilevel"/>
    <w:tmpl w:val="5D02A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11EE"/>
    <w:multiLevelType w:val="hybridMultilevel"/>
    <w:tmpl w:val="16FE8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785D"/>
    <w:multiLevelType w:val="hybridMultilevel"/>
    <w:tmpl w:val="87ECFD96"/>
    <w:lvl w:ilvl="0" w:tplc="EF788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86C9F"/>
    <w:multiLevelType w:val="hybridMultilevel"/>
    <w:tmpl w:val="C464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6"/>
    <w:rsid w:val="00010D0A"/>
    <w:rsid w:val="000512EA"/>
    <w:rsid w:val="0011540D"/>
    <w:rsid w:val="00115C16"/>
    <w:rsid w:val="00117BA7"/>
    <w:rsid w:val="001201DD"/>
    <w:rsid w:val="00140A5A"/>
    <w:rsid w:val="00154259"/>
    <w:rsid w:val="0016051D"/>
    <w:rsid w:val="00194522"/>
    <w:rsid w:val="001C6772"/>
    <w:rsid w:val="001F472A"/>
    <w:rsid w:val="0021094A"/>
    <w:rsid w:val="00223AED"/>
    <w:rsid w:val="00262549"/>
    <w:rsid w:val="00271387"/>
    <w:rsid w:val="002830AA"/>
    <w:rsid w:val="002D1F87"/>
    <w:rsid w:val="002E6EB5"/>
    <w:rsid w:val="00333457"/>
    <w:rsid w:val="0038605D"/>
    <w:rsid w:val="0038672C"/>
    <w:rsid w:val="0039413F"/>
    <w:rsid w:val="003A0E52"/>
    <w:rsid w:val="0042347E"/>
    <w:rsid w:val="004475E0"/>
    <w:rsid w:val="00461807"/>
    <w:rsid w:val="004F50DA"/>
    <w:rsid w:val="00500A1C"/>
    <w:rsid w:val="005051CC"/>
    <w:rsid w:val="00517E86"/>
    <w:rsid w:val="00582EA5"/>
    <w:rsid w:val="005A536A"/>
    <w:rsid w:val="005D3087"/>
    <w:rsid w:val="00664498"/>
    <w:rsid w:val="006E1C1B"/>
    <w:rsid w:val="006F4311"/>
    <w:rsid w:val="00720FED"/>
    <w:rsid w:val="0074675A"/>
    <w:rsid w:val="007548B4"/>
    <w:rsid w:val="007651E6"/>
    <w:rsid w:val="00771ED1"/>
    <w:rsid w:val="007C25F9"/>
    <w:rsid w:val="008135A0"/>
    <w:rsid w:val="00867137"/>
    <w:rsid w:val="00872AC1"/>
    <w:rsid w:val="00891E29"/>
    <w:rsid w:val="008962B8"/>
    <w:rsid w:val="008D6ECC"/>
    <w:rsid w:val="008F4A0B"/>
    <w:rsid w:val="008F632A"/>
    <w:rsid w:val="008F6FC1"/>
    <w:rsid w:val="009216A7"/>
    <w:rsid w:val="00974DE0"/>
    <w:rsid w:val="009E0770"/>
    <w:rsid w:val="00A01A56"/>
    <w:rsid w:val="00A22BB6"/>
    <w:rsid w:val="00A72CB0"/>
    <w:rsid w:val="00B12273"/>
    <w:rsid w:val="00B25867"/>
    <w:rsid w:val="00B30B97"/>
    <w:rsid w:val="00B6103D"/>
    <w:rsid w:val="00B96A5D"/>
    <w:rsid w:val="00BB12B3"/>
    <w:rsid w:val="00BD460A"/>
    <w:rsid w:val="00BF1E58"/>
    <w:rsid w:val="00C075D0"/>
    <w:rsid w:val="00C368C7"/>
    <w:rsid w:val="00C412F4"/>
    <w:rsid w:val="00C55849"/>
    <w:rsid w:val="00C628FF"/>
    <w:rsid w:val="00C850D9"/>
    <w:rsid w:val="00D06B00"/>
    <w:rsid w:val="00D70EA6"/>
    <w:rsid w:val="00D84880"/>
    <w:rsid w:val="00DE4690"/>
    <w:rsid w:val="00E03514"/>
    <w:rsid w:val="00E051B0"/>
    <w:rsid w:val="00E2087E"/>
    <w:rsid w:val="00ED6C98"/>
    <w:rsid w:val="00ED72D4"/>
    <w:rsid w:val="00EE0210"/>
    <w:rsid w:val="00FE00B9"/>
    <w:rsid w:val="00FF38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F313-F343-4D7B-B415-BE9612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-dobra.ru/work/22-urv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konoval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14</cp:revision>
  <cp:lastPrinted>2020-03-27T04:46:00Z</cp:lastPrinted>
  <dcterms:created xsi:type="dcterms:W3CDTF">2019-03-27T06:53:00Z</dcterms:created>
  <dcterms:modified xsi:type="dcterms:W3CDTF">2020-03-27T04:47:00Z</dcterms:modified>
</cp:coreProperties>
</file>